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7DC36" w14:textId="77777777" w:rsidR="0049364E" w:rsidRDefault="0049364E" w:rsidP="0049364E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Obrazac 2</w:t>
      </w:r>
    </w:p>
    <w:p w14:paraId="34C7FD27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7478C9E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EEA863B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2C5096" w14:textId="77777777" w:rsidR="0049364E" w:rsidRDefault="0049364E" w:rsidP="0049364E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7D1C6B72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652F644" w14:textId="60DB70E8" w:rsidR="0049364E" w:rsidRDefault="0049364E" w:rsidP="0049364E">
      <w:pPr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: „</w:t>
      </w:r>
      <w:r>
        <w:rPr>
          <w:rFonts w:ascii="Times New Roman" w:hAnsi="Times New Roman" w:cs="Times New Roman"/>
          <w:sz w:val="22"/>
          <w:szCs w:val="22"/>
        </w:rPr>
        <w:t>Usluge sanacije poljskih putova na području Općine Podravske Sesvete u 2022. godini“</w:t>
      </w:r>
    </w:p>
    <w:p w14:paraId="77BE604C" w14:textId="77777777" w:rsidR="0049364E" w:rsidRDefault="0049364E" w:rsidP="0049364E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3"/>
        <w:gridCol w:w="4473"/>
        <w:gridCol w:w="790"/>
        <w:gridCol w:w="928"/>
        <w:gridCol w:w="1042"/>
        <w:gridCol w:w="1040"/>
      </w:tblGrid>
      <w:tr w:rsidR="0049364E" w14:paraId="43A89CD4" w14:textId="77777777" w:rsidTr="00C66F2B">
        <w:trPr>
          <w:trHeight w:val="514"/>
        </w:trPr>
        <w:tc>
          <w:tcPr>
            <w:tcW w:w="28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14:paraId="5D813C64" w14:textId="7C019858" w:rsidR="0049364E" w:rsidRDefault="00C2735D" w:rsidP="00C2735D">
            <w:pPr>
              <w:autoSpaceDE w:val="0"/>
              <w:autoSpaceDN w:val="0"/>
              <w:adjustRightInd w:val="0"/>
              <w:ind w:right="-637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 xml:space="preserve">       </w:t>
            </w:r>
            <w:r w:rsidR="0049364E"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TROŠKOVNIK ZA SANACIJU POLJSKIH PUTOVA</w:t>
            </w:r>
          </w:p>
        </w:tc>
        <w:tc>
          <w:tcPr>
            <w:tcW w:w="43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1F6C10A" w14:textId="77777777" w:rsidR="0049364E" w:rsidRDefault="0049364E" w:rsidP="00C2735D">
            <w:pPr>
              <w:autoSpaceDE w:val="0"/>
              <w:autoSpaceDN w:val="0"/>
              <w:adjustRightInd w:val="0"/>
              <w:ind w:left="577" w:right="-2961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58680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49B0A9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AF211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482A348" w14:textId="77777777" w:rsidTr="00C66F2B">
        <w:trPr>
          <w:trHeight w:val="302"/>
        </w:trPr>
        <w:tc>
          <w:tcPr>
            <w:tcW w:w="402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695584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</w:p>
        </w:tc>
        <w:tc>
          <w:tcPr>
            <w:tcW w:w="248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1A680E1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43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4F10C4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4E6FDE2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4AB1F8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3E5DE0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88E83AC" w14:textId="77777777" w:rsidTr="00C66F2B">
        <w:trPr>
          <w:trHeight w:val="1193"/>
        </w:trPr>
        <w:tc>
          <w:tcPr>
            <w:tcW w:w="40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ECF9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Red. br.</w:t>
            </w:r>
          </w:p>
        </w:tc>
        <w:tc>
          <w:tcPr>
            <w:tcW w:w="24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F4DF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OPIS ARTIKLA</w:t>
            </w:r>
          </w:p>
        </w:tc>
        <w:tc>
          <w:tcPr>
            <w:tcW w:w="43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EE2B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Jedinica mjere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DC1BC2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Planirane količine za 2022.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21D1C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Jedinična cijena u Kn        (bez PDV-a)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0C7A3D4E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Ukupno cijena u kunama      (bez PDV-a)</w:t>
            </w:r>
          </w:p>
        </w:tc>
      </w:tr>
      <w:tr w:rsidR="0049364E" w14:paraId="3D9D81DA" w14:textId="77777777" w:rsidTr="00C66F2B">
        <w:trPr>
          <w:trHeight w:val="605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E2904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1.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8358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buldožerom ( sanacije javnih površina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0A42E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6517F" w14:textId="3F713241" w:rsidR="0049364E" w:rsidRDefault="00790E9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5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12E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5435B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682645BE" w14:textId="77777777" w:rsidTr="00C66F2B">
        <w:trPr>
          <w:trHeight w:val="876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B4FE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2.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5243E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kombinirkom ( sanacija javnih površina i poljskih puteva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C116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45CB5" w14:textId="2B08CDEC" w:rsidR="0049364E" w:rsidRDefault="00790E9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55FC0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AD713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23894CB5" w14:textId="77777777" w:rsidTr="00C66F2B">
        <w:trPr>
          <w:trHeight w:val="588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4E87C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AC90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kamiona - kipera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E400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M3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AE80C" w14:textId="29577859" w:rsidR="0049364E" w:rsidRDefault="00790E9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250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4BAF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D4C4A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0C6F967A" w14:textId="77777777" w:rsidTr="00C66F2B">
        <w:trPr>
          <w:trHeight w:val="605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06FE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4.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1DAF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Žuti šljunak ( za sanaciju polj. putova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92A3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M3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F55194" w14:textId="65D89C22" w:rsidR="0049364E" w:rsidRDefault="00790E9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250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76D2F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B349CC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C66F2B" w14:paraId="3F68C413" w14:textId="77777777" w:rsidTr="00C66F2B">
        <w:trPr>
          <w:trHeight w:val="619"/>
        </w:trPr>
        <w:tc>
          <w:tcPr>
            <w:tcW w:w="4421" w:type="pct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hideMark/>
          </w:tcPr>
          <w:p w14:paraId="4F960265" w14:textId="61E19886" w:rsidR="00C66F2B" w:rsidRDefault="00C66F2B" w:rsidP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Cijena ponude bez PDV- a :</w:t>
            </w:r>
          </w:p>
          <w:p w14:paraId="4550C753" w14:textId="77777777" w:rsidR="00C66F2B" w:rsidRDefault="00C66F2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3CBAC402" w14:textId="77777777" w:rsidR="00C66F2B" w:rsidRDefault="00C66F2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48E6C092" w14:textId="0A956347" w:rsidR="00C66F2B" w:rsidRDefault="00C66F2B" w:rsidP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   Iznos PDV- a ( 25 % ) :</w:t>
            </w:r>
          </w:p>
          <w:p w14:paraId="5EA14CF6" w14:textId="77777777" w:rsidR="00C66F2B" w:rsidRDefault="00C66F2B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63ACE375" w14:textId="51E0EF8D" w:rsidR="00C66F2B" w:rsidRDefault="00C66F2B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Cijena ponude s PDV - om :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9EF6A3" w14:textId="77777777" w:rsidR="00C66F2B" w:rsidRDefault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C66F2B" w14:paraId="1F618977" w14:textId="77777777" w:rsidTr="00C66F2B">
        <w:trPr>
          <w:trHeight w:val="605"/>
        </w:trPr>
        <w:tc>
          <w:tcPr>
            <w:tcW w:w="4421" w:type="pct"/>
            <w:gridSpan w:val="5"/>
            <w:vMerge/>
            <w:tcBorders>
              <w:left w:val="single" w:sz="12" w:space="0" w:color="auto"/>
              <w:right w:val="single" w:sz="6" w:space="0" w:color="auto"/>
            </w:tcBorders>
            <w:hideMark/>
          </w:tcPr>
          <w:p w14:paraId="33544C18" w14:textId="3FABDA57" w:rsidR="00C66F2B" w:rsidRDefault="00C66F2B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3F8159A" w14:textId="77777777" w:rsidR="00C66F2B" w:rsidRDefault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C66F2B" w14:paraId="3EA19F50" w14:textId="77777777" w:rsidTr="00C66F2B">
        <w:trPr>
          <w:trHeight w:val="619"/>
        </w:trPr>
        <w:tc>
          <w:tcPr>
            <w:tcW w:w="4421" w:type="pct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3E76C457" w14:textId="7ECE3A9F" w:rsidR="00C66F2B" w:rsidRDefault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D570682" w14:textId="77777777" w:rsidR="00C66F2B" w:rsidRDefault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</w:tbl>
    <w:p w14:paraId="5969A417" w14:textId="77777777" w:rsidR="0049364E" w:rsidRDefault="0049364E" w:rsidP="004936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C8F300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C1F2F5F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Ponuditelj nudi cijene predmeta nabave putem ovog troškovnika.</w:t>
      </w:r>
    </w:p>
    <w:p w14:paraId="036950B1" w14:textId="14F53EC1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7A494F78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97A9F22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2037D4F6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18F1B3A4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___________________________________</w:t>
      </w:r>
    </w:p>
    <w:p w14:paraId="0B855EFE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(ime i prezime ovlaštene osobe ponuditelja, </w:t>
      </w:r>
    </w:p>
    <w:p w14:paraId="1699E388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potpis i ovjera)</w:t>
      </w:r>
    </w:p>
    <w:p w14:paraId="28BAA728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0D3EFC0" w14:textId="77777777" w:rsidR="00C1462D" w:rsidRDefault="00C1462D"/>
    <w:sectPr w:rsidR="00C14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4E"/>
    <w:rsid w:val="002D66ED"/>
    <w:rsid w:val="0049364E"/>
    <w:rsid w:val="00790E9D"/>
    <w:rsid w:val="00C1462D"/>
    <w:rsid w:val="00C2735D"/>
    <w:rsid w:val="00C6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53A0"/>
  <w15:chartTrackingRefBased/>
  <w15:docId w15:val="{C2118408-651D-43F8-AF60-DAA318F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64E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Opcina Podravske Sesvete</cp:lastModifiedBy>
  <cp:revision>5</cp:revision>
  <dcterms:created xsi:type="dcterms:W3CDTF">2022-02-16T07:55:00Z</dcterms:created>
  <dcterms:modified xsi:type="dcterms:W3CDTF">2022-02-24T08:33:00Z</dcterms:modified>
</cp:coreProperties>
</file>