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702C" w14:textId="555B51B1" w:rsidR="00251177" w:rsidRPr="00BC4731" w:rsidRDefault="00142493" w:rsidP="00251177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hAnsi="Times New Roman" w:cs="Times New Roman"/>
          <w:i/>
        </w:rPr>
        <w:t xml:space="preserve">          </w:t>
      </w:r>
      <w:r w:rsidR="00251177" w:rsidRPr="00BC4731">
        <w:rPr>
          <w:rFonts w:ascii="Times New Roman" w:hAnsi="Times New Roman" w:cs="Times New Roman"/>
          <w:i/>
          <w:noProof/>
          <w:lang w:eastAsia="hr-HR"/>
        </w:rPr>
        <w:drawing>
          <wp:inline distT="0" distB="0" distL="0" distR="0" wp14:anchorId="3032EB0E" wp14:editId="2C703E98">
            <wp:extent cx="693420" cy="90678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0C8C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      REPUBLIKA HRVATSKA</w:t>
      </w:r>
    </w:p>
    <w:p w14:paraId="2161120E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>KOPRIVNIČKO-KRIŽEVAČKA ŽUPANIJA</w:t>
      </w:r>
    </w:p>
    <w:p w14:paraId="23FE6998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OPĆINA PODRAVSKE SESVETE</w:t>
      </w:r>
    </w:p>
    <w:p w14:paraId="7225C322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Povjerenstvo za provedbu natječaja </w:t>
      </w:r>
    </w:p>
    <w:p w14:paraId="2DBBE42B" w14:textId="77777777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</w:p>
    <w:p w14:paraId="1C2CFFFE" w14:textId="70155120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KLASA: </w:t>
      </w:r>
      <w:r w:rsidR="0057719E">
        <w:rPr>
          <w:rFonts w:ascii="Times New Roman" w:hAnsi="Times New Roman" w:cs="Times New Roman"/>
        </w:rPr>
        <w:t>112-0</w:t>
      </w:r>
      <w:r w:rsidR="00CB26A3">
        <w:rPr>
          <w:rFonts w:ascii="Times New Roman" w:hAnsi="Times New Roman" w:cs="Times New Roman"/>
        </w:rPr>
        <w:t>2</w:t>
      </w:r>
      <w:r w:rsidR="0057719E">
        <w:rPr>
          <w:rFonts w:ascii="Times New Roman" w:hAnsi="Times New Roman" w:cs="Times New Roman"/>
        </w:rPr>
        <w:t>/2</w:t>
      </w:r>
      <w:r w:rsidR="00CB26A3">
        <w:rPr>
          <w:rFonts w:ascii="Times New Roman" w:hAnsi="Times New Roman" w:cs="Times New Roman"/>
        </w:rPr>
        <w:t>3</w:t>
      </w:r>
      <w:r w:rsidR="0057719E">
        <w:rPr>
          <w:rFonts w:ascii="Times New Roman" w:hAnsi="Times New Roman" w:cs="Times New Roman"/>
        </w:rPr>
        <w:t>-01/0</w:t>
      </w:r>
      <w:r w:rsidR="00A2057D">
        <w:rPr>
          <w:rFonts w:ascii="Times New Roman" w:hAnsi="Times New Roman" w:cs="Times New Roman"/>
        </w:rPr>
        <w:t>2</w:t>
      </w:r>
    </w:p>
    <w:p w14:paraId="056579DC" w14:textId="3CF8002E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URBROJ: </w:t>
      </w:r>
      <w:r w:rsidR="0057719E">
        <w:rPr>
          <w:rFonts w:ascii="Times New Roman" w:hAnsi="Times New Roman" w:cs="Times New Roman"/>
        </w:rPr>
        <w:t>2137</w:t>
      </w:r>
      <w:r w:rsidR="00C137E2">
        <w:rPr>
          <w:rFonts w:ascii="Times New Roman" w:hAnsi="Times New Roman" w:cs="Times New Roman"/>
        </w:rPr>
        <w:t>-</w:t>
      </w:r>
      <w:r w:rsidR="0057719E">
        <w:rPr>
          <w:rFonts w:ascii="Times New Roman" w:hAnsi="Times New Roman" w:cs="Times New Roman"/>
        </w:rPr>
        <w:t>24-0</w:t>
      </w:r>
      <w:r w:rsidR="00A4591F">
        <w:rPr>
          <w:rFonts w:ascii="Times New Roman" w:hAnsi="Times New Roman" w:cs="Times New Roman"/>
        </w:rPr>
        <w:t>3</w:t>
      </w:r>
      <w:r w:rsidR="0057719E">
        <w:rPr>
          <w:rFonts w:ascii="Times New Roman" w:hAnsi="Times New Roman" w:cs="Times New Roman"/>
        </w:rPr>
        <w:t>-2</w:t>
      </w:r>
      <w:r w:rsidR="00C137E2">
        <w:rPr>
          <w:rFonts w:ascii="Times New Roman" w:hAnsi="Times New Roman" w:cs="Times New Roman"/>
        </w:rPr>
        <w:t>3</w:t>
      </w:r>
      <w:r w:rsidR="0057719E">
        <w:rPr>
          <w:rFonts w:ascii="Times New Roman" w:hAnsi="Times New Roman" w:cs="Times New Roman"/>
        </w:rPr>
        <w:t>-</w:t>
      </w:r>
      <w:r w:rsidR="00C137E2">
        <w:rPr>
          <w:rFonts w:ascii="Times New Roman" w:hAnsi="Times New Roman" w:cs="Times New Roman"/>
        </w:rPr>
        <w:t>3</w:t>
      </w:r>
    </w:p>
    <w:p w14:paraId="2100A472" w14:textId="38E9F9C5" w:rsidR="00251177" w:rsidRPr="00BC4731" w:rsidRDefault="00B21785" w:rsidP="002511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Podravske Sesvete, </w:t>
      </w:r>
      <w:r w:rsidR="00A2057D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.</w:t>
      </w:r>
      <w:r w:rsidR="00251177" w:rsidRPr="00BC4731">
        <w:rPr>
          <w:rFonts w:ascii="Times New Roman" w:hAnsi="Times New Roman" w:cs="Times New Roman"/>
        </w:rPr>
        <w:t xml:space="preserve"> </w:t>
      </w:r>
      <w:r w:rsidR="00A2057D">
        <w:rPr>
          <w:rFonts w:ascii="Times New Roman" w:hAnsi="Times New Roman" w:cs="Times New Roman"/>
        </w:rPr>
        <w:t>travnja</w:t>
      </w:r>
      <w:r w:rsidR="00251177" w:rsidRPr="00BC4731">
        <w:rPr>
          <w:rFonts w:ascii="Times New Roman" w:hAnsi="Times New Roman" w:cs="Times New Roman"/>
        </w:rPr>
        <w:t xml:space="preserve"> 20</w:t>
      </w:r>
      <w:r w:rsidR="00735969">
        <w:rPr>
          <w:rFonts w:ascii="Times New Roman" w:hAnsi="Times New Roman" w:cs="Times New Roman"/>
        </w:rPr>
        <w:t>2</w:t>
      </w:r>
      <w:r w:rsidR="00A82B17">
        <w:rPr>
          <w:rFonts w:ascii="Times New Roman" w:hAnsi="Times New Roman" w:cs="Times New Roman"/>
        </w:rPr>
        <w:t>3</w:t>
      </w:r>
      <w:r w:rsidR="00251177" w:rsidRPr="00BC4731">
        <w:rPr>
          <w:rFonts w:ascii="Times New Roman" w:hAnsi="Times New Roman" w:cs="Times New Roman"/>
        </w:rPr>
        <w:t>.</w:t>
      </w:r>
    </w:p>
    <w:p w14:paraId="30B173B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2B2210F" w14:textId="77777777" w:rsidR="00251177" w:rsidRPr="00BC4731" w:rsidRDefault="008A40FE" w:rsidP="008A4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  <w:r w:rsidRPr="00BC4731">
        <w:rPr>
          <w:rFonts w:ascii="Times New Roman" w:eastAsia="TimesNewRoman" w:hAnsi="Times New Roman" w:cs="Times New Roman"/>
          <w:b/>
        </w:rPr>
        <w:t>OBAVIJEST I UPUTE ZA KANDIDATE</w:t>
      </w:r>
    </w:p>
    <w:p w14:paraId="26AAF88B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80DB9E7" w14:textId="0E7D7DE1" w:rsidR="00251177" w:rsidRPr="00B21785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</w:rPr>
      </w:pPr>
      <w:r>
        <w:rPr>
          <w:rFonts w:ascii="Times New Roman" w:eastAsia="TimesNewRoman" w:hAnsi="Times New Roman" w:cs="Times New Roman"/>
          <w:bCs/>
        </w:rPr>
        <w:tab/>
      </w:r>
      <w:r w:rsidR="00A2057D">
        <w:rPr>
          <w:rFonts w:ascii="Times New Roman" w:eastAsia="TimesNewRoman" w:hAnsi="Times New Roman" w:cs="Times New Roman"/>
          <w:bCs/>
        </w:rPr>
        <w:t>U „Narodnim novinama“ broj 41/23 od</w:t>
      </w:r>
      <w:r w:rsidR="00C3429A">
        <w:rPr>
          <w:rFonts w:ascii="Times New Roman" w:eastAsia="TimesNewRoman" w:hAnsi="Times New Roman" w:cs="Times New Roman"/>
          <w:bCs/>
        </w:rPr>
        <w:t xml:space="preserve"> </w:t>
      </w:r>
      <w:r w:rsidR="00A2057D">
        <w:rPr>
          <w:rFonts w:ascii="Times New Roman" w:eastAsia="TimesNewRoman" w:hAnsi="Times New Roman" w:cs="Times New Roman"/>
          <w:bCs/>
        </w:rPr>
        <w:t>14. travnja 2023. godine</w:t>
      </w:r>
      <w:r w:rsidR="00011D9F">
        <w:rPr>
          <w:rFonts w:ascii="Times New Roman" w:eastAsia="TimesNewRoman" w:hAnsi="Times New Roman" w:cs="Times New Roman"/>
          <w:bCs/>
        </w:rPr>
        <w:t xml:space="preserve"> </w:t>
      </w:r>
      <w:r w:rsidR="00A2057D">
        <w:rPr>
          <w:rFonts w:ascii="Times New Roman" w:eastAsia="TimesNewRoman" w:hAnsi="Times New Roman" w:cs="Times New Roman"/>
          <w:bCs/>
        </w:rPr>
        <w:t xml:space="preserve">i na stranicama </w:t>
      </w:r>
      <w:r w:rsidR="00011D9F">
        <w:rPr>
          <w:rFonts w:ascii="Times New Roman" w:eastAsia="TimesNewRoman" w:hAnsi="Times New Roman" w:cs="Times New Roman"/>
          <w:bCs/>
        </w:rPr>
        <w:t xml:space="preserve">Hrvatskog zavoda za zapošljavanje od </w:t>
      </w:r>
      <w:r w:rsidR="00C3429A">
        <w:rPr>
          <w:rFonts w:ascii="Times New Roman" w:eastAsia="TimesNewRoman" w:hAnsi="Times New Roman" w:cs="Times New Roman"/>
          <w:bCs/>
        </w:rPr>
        <w:t>3</w:t>
      </w:r>
      <w:r w:rsidR="00011D9F">
        <w:rPr>
          <w:rFonts w:ascii="Times New Roman" w:eastAsia="TimesNewRoman" w:hAnsi="Times New Roman" w:cs="Times New Roman"/>
          <w:bCs/>
        </w:rPr>
        <w:t xml:space="preserve">. </w:t>
      </w:r>
      <w:r w:rsidR="00C3429A">
        <w:rPr>
          <w:rFonts w:ascii="Times New Roman" w:eastAsia="TimesNewRoman" w:hAnsi="Times New Roman" w:cs="Times New Roman"/>
          <w:bCs/>
        </w:rPr>
        <w:t>travnja</w:t>
      </w:r>
      <w:r w:rsidR="00011D9F">
        <w:rPr>
          <w:rFonts w:ascii="Times New Roman" w:eastAsia="TimesNewRoman" w:hAnsi="Times New Roman" w:cs="Times New Roman"/>
          <w:bCs/>
        </w:rPr>
        <w:t xml:space="preserve"> 202</w:t>
      </w:r>
      <w:r w:rsidR="00A82B17">
        <w:rPr>
          <w:rFonts w:ascii="Times New Roman" w:eastAsia="TimesNewRoman" w:hAnsi="Times New Roman" w:cs="Times New Roman"/>
          <w:bCs/>
        </w:rPr>
        <w:t>3</w:t>
      </w:r>
      <w:r w:rsidR="00011D9F">
        <w:rPr>
          <w:rFonts w:ascii="Times New Roman" w:eastAsia="TimesNewRoman" w:hAnsi="Times New Roman" w:cs="Times New Roman"/>
          <w:bCs/>
        </w:rPr>
        <w:t xml:space="preserve">. godine 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objavljen je </w:t>
      </w:r>
      <w:r w:rsidR="004F6ECF">
        <w:rPr>
          <w:rFonts w:ascii="Times New Roman" w:eastAsia="TimesNewRoman" w:hAnsi="Times New Roman" w:cs="Times New Roman"/>
          <w:bCs/>
        </w:rPr>
        <w:t>oglas</w:t>
      </w:r>
      <w:r w:rsidR="00B21785">
        <w:rPr>
          <w:rFonts w:ascii="Times New Roman" w:eastAsia="TimesNewRoman" w:hAnsi="Times New Roman" w:cs="Times New Roman"/>
          <w:bCs/>
        </w:rPr>
        <w:t xml:space="preserve"> </w:t>
      </w:r>
      <w:r w:rsidR="008A40FE" w:rsidRPr="00BC4731">
        <w:rPr>
          <w:rFonts w:ascii="Times New Roman" w:eastAsia="TimesNewRoman" w:hAnsi="Times New Roman" w:cs="Times New Roman"/>
        </w:rPr>
        <w:t>za prijam u službu u</w:t>
      </w:r>
      <w:r w:rsidR="00251177" w:rsidRPr="00BC4731">
        <w:rPr>
          <w:rFonts w:ascii="Times New Roman" w:eastAsia="TimesNewRoman" w:hAnsi="Times New Roman" w:cs="Times New Roman"/>
        </w:rPr>
        <w:t xml:space="preserve"> Jedins</w:t>
      </w:r>
      <w:r w:rsidR="008A40FE" w:rsidRPr="00BC4731">
        <w:rPr>
          <w:rFonts w:ascii="Times New Roman" w:eastAsia="TimesNewRoman" w:hAnsi="Times New Roman" w:cs="Times New Roman"/>
        </w:rPr>
        <w:t>tveni upravni odjel</w:t>
      </w:r>
      <w:r w:rsidR="00251177" w:rsidRPr="00BC4731">
        <w:rPr>
          <w:rFonts w:ascii="Times New Roman" w:eastAsia="TimesNewRoman" w:hAnsi="Times New Roman" w:cs="Times New Roman"/>
        </w:rPr>
        <w:t xml:space="preserve"> Općine Podravske Sesvete</w:t>
      </w:r>
      <w:r>
        <w:rPr>
          <w:rFonts w:ascii="Times New Roman" w:eastAsia="TimesNewRoman" w:hAnsi="Times New Roman" w:cs="Times New Roman"/>
        </w:rPr>
        <w:t xml:space="preserve">, na radno mjesto 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„</w:t>
      </w:r>
      <w:r w:rsidR="00011D9F" w:rsidRPr="009D0B6A">
        <w:rPr>
          <w:rFonts w:ascii="Times New Roman" w:eastAsia="TimesNewRoman" w:hAnsi="Times New Roman" w:cs="Times New Roman"/>
          <w:b/>
          <w:bCs/>
        </w:rPr>
        <w:t>referent za financije, računovodstvo i investicije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“</w:t>
      </w: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>– 1 izvršitelj/ica</w:t>
      </w:r>
      <w:r w:rsidR="00A82B17">
        <w:rPr>
          <w:rFonts w:ascii="Times New Roman" w:eastAsia="TimesNewRoman" w:hAnsi="Times New Roman" w:cs="Times New Roman"/>
        </w:rPr>
        <w:t>, na određeno vrijeme od 12 mjeseci radi privremenog povećanja opsega poslova.</w:t>
      </w:r>
    </w:p>
    <w:p w14:paraId="11A17863" w14:textId="77777777" w:rsidR="008A40FE" w:rsidRPr="00BC4731" w:rsidRDefault="008A40FE" w:rsidP="008A40F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7A941A8B" w14:textId="76425A71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4F6ECF">
        <w:rPr>
          <w:rFonts w:ascii="Times New Roman" w:eastAsia="TimesNewRoman" w:hAnsi="Times New Roman" w:cs="Times New Roman"/>
        </w:rPr>
        <w:t>Oglas</w:t>
      </w:r>
      <w:r w:rsidR="00B21785">
        <w:rPr>
          <w:rFonts w:ascii="Times New Roman" w:eastAsia="TimesNewRoman" w:hAnsi="Times New Roman" w:cs="Times New Roman"/>
        </w:rPr>
        <w:t xml:space="preserve"> </w:t>
      </w:r>
      <w:r w:rsidR="00A82B17">
        <w:rPr>
          <w:rFonts w:ascii="Times New Roman" w:eastAsia="TimesNewRoman" w:hAnsi="Times New Roman" w:cs="Times New Roman"/>
        </w:rPr>
        <w:t xml:space="preserve">traje od </w:t>
      </w:r>
      <w:r w:rsidR="00C3429A">
        <w:rPr>
          <w:rFonts w:ascii="Times New Roman" w:eastAsia="TimesNewRoman" w:hAnsi="Times New Roman" w:cs="Times New Roman"/>
        </w:rPr>
        <w:t>3</w:t>
      </w:r>
      <w:r w:rsidR="00A82B17">
        <w:rPr>
          <w:rFonts w:ascii="Times New Roman" w:eastAsia="TimesNewRoman" w:hAnsi="Times New Roman" w:cs="Times New Roman"/>
        </w:rPr>
        <w:t xml:space="preserve">. </w:t>
      </w:r>
      <w:r w:rsidR="00C3429A">
        <w:rPr>
          <w:rFonts w:ascii="Times New Roman" w:eastAsia="TimesNewRoman" w:hAnsi="Times New Roman" w:cs="Times New Roman"/>
        </w:rPr>
        <w:t>travnja</w:t>
      </w:r>
      <w:r w:rsidR="00A82B17">
        <w:rPr>
          <w:rFonts w:ascii="Times New Roman" w:eastAsia="TimesNewRoman" w:hAnsi="Times New Roman" w:cs="Times New Roman"/>
        </w:rPr>
        <w:t xml:space="preserve"> do </w:t>
      </w:r>
      <w:r w:rsidR="00C3429A">
        <w:rPr>
          <w:rFonts w:ascii="Times New Roman" w:eastAsia="TimesNewRoman" w:hAnsi="Times New Roman" w:cs="Times New Roman"/>
        </w:rPr>
        <w:t>24</w:t>
      </w:r>
      <w:r w:rsidR="00A82B17">
        <w:rPr>
          <w:rFonts w:ascii="Times New Roman" w:eastAsia="TimesNewRoman" w:hAnsi="Times New Roman" w:cs="Times New Roman"/>
        </w:rPr>
        <w:t xml:space="preserve">. </w:t>
      </w:r>
      <w:r w:rsidR="00C3429A">
        <w:rPr>
          <w:rFonts w:ascii="Times New Roman" w:eastAsia="TimesNewRoman" w:hAnsi="Times New Roman" w:cs="Times New Roman"/>
        </w:rPr>
        <w:t>travnja</w:t>
      </w:r>
      <w:r w:rsidR="00A82B17">
        <w:rPr>
          <w:rFonts w:ascii="Times New Roman" w:eastAsia="TimesNewRoman" w:hAnsi="Times New Roman" w:cs="Times New Roman"/>
        </w:rPr>
        <w:t xml:space="preserve"> 2023. godine.</w:t>
      </w:r>
      <w:r w:rsidR="00B21785">
        <w:rPr>
          <w:rFonts w:ascii="Times New Roman" w:eastAsia="TimesNewRoman" w:hAnsi="Times New Roman" w:cs="Times New Roman"/>
        </w:rPr>
        <w:t xml:space="preserve"> </w:t>
      </w:r>
    </w:p>
    <w:p w14:paraId="1ECB499F" w14:textId="77777777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8A40FE" w:rsidRPr="00BC4731">
        <w:rPr>
          <w:rFonts w:ascii="Times New Roman" w:eastAsia="TimesNewRoman" w:hAnsi="Times New Roman" w:cs="Times New Roman"/>
        </w:rPr>
        <w:t>Izrazi koji se koriste u ovoj obavijesti za osobe u muškom rodu uporabljeni su neutralno i odnose se na muške i ženske osobe.</w:t>
      </w:r>
    </w:p>
    <w:p w14:paraId="77D42DC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1EE17E5" w14:textId="77777777" w:rsidR="00BC4731" w:rsidRPr="00BC4731" w:rsidRDefault="00251177" w:rsidP="00BC473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Opis poslova:</w:t>
      </w:r>
    </w:p>
    <w:p w14:paraId="4F2E63BE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izrađuje nacrt Proračuna Općine Podravske Sesvete te njegovih izmjena i dopuna,</w:t>
      </w:r>
    </w:p>
    <w:p w14:paraId="41B53F13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nacrt financijskog plana te njegovih izmjena i dopuna za pravne osobe kojima je osnivač Općina,</w:t>
      </w:r>
    </w:p>
    <w:p w14:paraId="6141879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polugodišnji i godišnji obračun proračuna te financijskih planova pravnih osoba kojima je osnivač Općina,</w:t>
      </w:r>
    </w:p>
    <w:p w14:paraId="29FB242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godišnje i periodične financijske izvještaje proračuna,</w:t>
      </w:r>
    </w:p>
    <w:p w14:paraId="22A637B8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likvidira, kontira i knjiži financijsku dokumentaciju proračuna,</w:t>
      </w:r>
    </w:p>
    <w:p w14:paraId="5DB461FD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likvidira knjigovodstvenu dokumentaciju pravnih osoba kojima je osnivač Općina,</w:t>
      </w:r>
    </w:p>
    <w:p w14:paraId="6C200013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obavlja poslove u svezi s osiguranjem, nabavom, utroškom, popisom i rashodovanjem opreme,</w:t>
      </w:r>
    </w:p>
    <w:p w14:paraId="22AFB897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sudjeluje u pripremi plana nabave roba, usluga i radova te programa javnih potreba Općine,</w:t>
      </w:r>
    </w:p>
    <w:p w14:paraId="4A492AAF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prema potrebi prisustvuje sjednicama Općinskog vijeća i daje potrebna obrazloženja,</w:t>
      </w:r>
    </w:p>
    <w:p w14:paraId="73F74D65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kontira i knjiži financijsku dokumentaciju pravnih osoba kojima je osnivač Općina,</w:t>
      </w:r>
    </w:p>
    <w:p w14:paraId="7161030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obračunava plaće za djelatnike Općine i pravnih osoba kojima je osnivač Općina, ispisuje virmane za plaće, izrađuje obrasce vezane za plaću,</w:t>
      </w:r>
      <w:r w:rsidRPr="00444B25">
        <w:rPr>
          <w:rFonts w:ascii="Times New Roman" w:hAnsi="Times New Roman" w:cs="Times New Roman"/>
        </w:rPr>
        <w:tab/>
      </w:r>
    </w:p>
    <w:p w14:paraId="39D9A7E1" w14:textId="039A1AA4" w:rsidR="009D0B6A" w:rsidRPr="009D0B6A" w:rsidRDefault="00011D9F" w:rsidP="009D0B6A">
      <w:pPr>
        <w:pStyle w:val="Odlomakpopisa"/>
        <w:numPr>
          <w:ilvl w:val="0"/>
          <w:numId w:val="2"/>
        </w:numPr>
        <w:tabs>
          <w:tab w:val="left" w:pos="7668"/>
        </w:tabs>
        <w:ind w:left="714" w:hanging="357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obračunava drugi dohodak za djelatnike Općine i pravnih osoba kojima je osnivač Općina, ispisuje virmane za drugi dohodak, izrađuje obrasce vezane za drugi doho</w:t>
      </w:r>
      <w:r w:rsidR="00A82B17">
        <w:rPr>
          <w:rFonts w:ascii="Times New Roman" w:hAnsi="Times New Roman" w:cs="Times New Roman"/>
        </w:rPr>
        <w:t>dak</w:t>
      </w:r>
      <w:r w:rsidRPr="00444B25">
        <w:rPr>
          <w:rFonts w:ascii="Times New Roman" w:hAnsi="Times New Roman" w:cs="Times New Roman"/>
        </w:rPr>
        <w:tab/>
      </w:r>
    </w:p>
    <w:p w14:paraId="523810EB" w14:textId="34584847" w:rsidR="00011D9F" w:rsidRPr="009D0B6A" w:rsidRDefault="00011D9F" w:rsidP="009D0B6A">
      <w:pPr>
        <w:pStyle w:val="Odlomakpopisa"/>
        <w:numPr>
          <w:ilvl w:val="0"/>
          <w:numId w:val="2"/>
        </w:numPr>
        <w:tabs>
          <w:tab w:val="left" w:pos="7668"/>
        </w:tabs>
        <w:ind w:left="714" w:hanging="357"/>
        <w:jc w:val="both"/>
        <w:rPr>
          <w:rFonts w:ascii="Times New Roman" w:hAnsi="Times New Roman" w:cs="Times New Roman"/>
          <w:b/>
        </w:rPr>
      </w:pPr>
      <w:r w:rsidRPr="009D0B6A">
        <w:rPr>
          <w:rFonts w:ascii="Times New Roman" w:hAnsi="Times New Roman" w:cs="Times New Roman"/>
        </w:rPr>
        <w:t>vodi salda konti kupaca i dobavljača za Općinu i pravne osobe kojima je osnivač Općina te vodi evidenciju ulaznih i izlaznih računa,</w:t>
      </w:r>
      <w:r w:rsidRPr="009D0B6A">
        <w:rPr>
          <w:rFonts w:ascii="Times New Roman" w:hAnsi="Times New Roman" w:cs="Times New Roman"/>
        </w:rPr>
        <w:tab/>
      </w:r>
    </w:p>
    <w:p w14:paraId="4BEDF58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knjigu nabavki, knjigu sitnog inventara i knjigu kapitalne imovine za Općinu i pravne osobe kojima je osnivač Općina,</w:t>
      </w:r>
      <w:r w:rsidRPr="00444B25">
        <w:rPr>
          <w:rFonts w:ascii="Times New Roman" w:hAnsi="Times New Roman" w:cs="Times New Roman"/>
        </w:rPr>
        <w:tab/>
      </w:r>
      <w:r w:rsidRPr="00444B25">
        <w:rPr>
          <w:rFonts w:ascii="Times New Roman" w:hAnsi="Times New Roman" w:cs="Times New Roman"/>
        </w:rPr>
        <w:tab/>
      </w:r>
    </w:p>
    <w:p w14:paraId="02F0A33F" w14:textId="77777777" w:rsidR="00011D9F" w:rsidRPr="009B5BD3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evidenciju uplate komunalnog doprinosa te naknade za koncesiju,</w:t>
      </w:r>
      <w:r>
        <w:rPr>
          <w:rFonts w:ascii="Times New Roman" w:hAnsi="Times New Roman" w:cs="Times New Roman"/>
        </w:rPr>
        <w:t xml:space="preserve"> </w:t>
      </w:r>
    </w:p>
    <w:p w14:paraId="64B356A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uplate participacije roditelja za dječji vrtić,</w:t>
      </w:r>
      <w:r w:rsidRPr="00444B25">
        <w:rPr>
          <w:rFonts w:ascii="Times New Roman" w:hAnsi="Times New Roman" w:cs="Times New Roman"/>
        </w:rPr>
        <w:tab/>
      </w:r>
    </w:p>
    <w:p w14:paraId="4F0FB89B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lastRenderedPageBreak/>
        <w:t xml:space="preserve">vodi uplate participacija prilikom uvođenja plinovoda, vodovoda i kanalizacije, </w:t>
      </w:r>
    </w:p>
    <w:p w14:paraId="2929F9C9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blagajnu, podiže i polaže gotovinu,</w:t>
      </w:r>
    </w:p>
    <w:p w14:paraId="4A6067F0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evidenciju službenih putovanja te obračun putnih troškova,</w:t>
      </w:r>
    </w:p>
    <w:p w14:paraId="6F804CCF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sudjeluje u izradi potrebnih financijskih analiza i izvješća,</w:t>
      </w:r>
    </w:p>
    <w:p w14:paraId="280F8D3F" w14:textId="77777777" w:rsidR="00011D9F" w:rsidRPr="009B5BD3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obavlja i druge poslove po nalogu općinskog načelnika i pročelnika.</w:t>
      </w:r>
    </w:p>
    <w:p w14:paraId="5B78442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FDB49D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Podaci o plaći:</w:t>
      </w:r>
    </w:p>
    <w:p w14:paraId="0AAC5D07" w14:textId="49361A73" w:rsidR="00251177" w:rsidRPr="00BC4731" w:rsidRDefault="00251177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 xml:space="preserve">Plaću radnog mjesta za koje se raspisuje </w:t>
      </w:r>
      <w:r w:rsidR="00047350">
        <w:rPr>
          <w:rFonts w:ascii="Times New Roman" w:eastAsia="TimesNewRoman" w:hAnsi="Times New Roman" w:cs="Times New Roman"/>
        </w:rPr>
        <w:t>oglas</w:t>
      </w:r>
      <w:r w:rsidRPr="00BC4731">
        <w:rPr>
          <w:rFonts w:ascii="Times New Roman" w:eastAsia="TimesNewRoman" w:hAnsi="Times New Roman" w:cs="Times New Roman"/>
        </w:rPr>
        <w:t xml:space="preserve"> čini umnožak koeficijenta složenosti poslova radnog mjesta koji iznosi </w:t>
      </w:r>
      <w:r w:rsidR="00011D9F">
        <w:rPr>
          <w:rFonts w:ascii="Times New Roman" w:eastAsia="TimesNewRoman" w:hAnsi="Times New Roman" w:cs="Times New Roman"/>
        </w:rPr>
        <w:t>2,00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 xml:space="preserve">i osnovice za izračun plaće od </w:t>
      </w:r>
      <w:r w:rsidR="00A82B17">
        <w:rPr>
          <w:rFonts w:ascii="Times New Roman" w:eastAsia="TimesNewRoman" w:hAnsi="Times New Roman" w:cs="Times New Roman"/>
          <w:bCs/>
        </w:rPr>
        <w:t>570,00 € (4.294,66</w:t>
      </w:r>
      <w:r w:rsidRPr="00BC4731">
        <w:rPr>
          <w:rFonts w:ascii="Times New Roman" w:eastAsia="TimesNewRoman" w:hAnsi="Times New Roman" w:cs="Times New Roman"/>
          <w:bCs/>
        </w:rPr>
        <w:t xml:space="preserve"> kn</w:t>
      </w:r>
      <w:r w:rsidR="00A82B17">
        <w:rPr>
          <w:rFonts w:ascii="Times New Roman" w:eastAsia="TimesNewRoman" w:hAnsi="Times New Roman" w:cs="Times New Roman"/>
          <w:bCs/>
        </w:rPr>
        <w:t>) u</w:t>
      </w:r>
      <w:r w:rsidRPr="00BC4731">
        <w:rPr>
          <w:rFonts w:ascii="Times New Roman" w:eastAsia="TimesNewRoman" w:hAnsi="Times New Roman" w:cs="Times New Roman"/>
          <w:bCs/>
        </w:rPr>
        <w:t xml:space="preserve"> bruto iznosu, </w:t>
      </w:r>
      <w:r w:rsidRPr="00BC4731">
        <w:rPr>
          <w:rFonts w:ascii="Times New Roman" w:eastAsia="TimesNewRoman" w:hAnsi="Times New Roman" w:cs="Times New Roman"/>
        </w:rPr>
        <w:t>uvećano za 0,5% za svaku navršenu godinu radnog staža.</w:t>
      </w:r>
    </w:p>
    <w:p w14:paraId="1179978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0B7FD6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Provjera znanja i sposobnosti :</w:t>
      </w:r>
    </w:p>
    <w:p w14:paraId="2D81119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Provjera znanja i sposobnosti se sastoji od:</w:t>
      </w:r>
    </w:p>
    <w:p w14:paraId="4B8C9809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1. pisanog testiranja,</w:t>
      </w:r>
    </w:p>
    <w:p w14:paraId="6BB16FD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2. intervju s kandidatima koji su ostvarili najmanje 50% ukupnog broja bodova na pisanom testiranju.</w:t>
      </w:r>
    </w:p>
    <w:p w14:paraId="111D6AAC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09205DA" w14:textId="16D6DE3B" w:rsidR="00251177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BC4731">
        <w:rPr>
          <w:rFonts w:ascii="Times New Roman" w:eastAsia="TimesNewRoman" w:hAnsi="Times New Roman" w:cs="Times New Roman"/>
          <w:b/>
          <w:bCs/>
        </w:rPr>
        <w:t>Pravni i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zvori za pripremu </w:t>
      </w:r>
      <w:r w:rsidR="00BC4731">
        <w:rPr>
          <w:rFonts w:ascii="Times New Roman" w:eastAsia="TimesNewRoman" w:hAnsi="Times New Roman" w:cs="Times New Roman"/>
          <w:b/>
          <w:bCs/>
        </w:rPr>
        <w:t>kandidata (pisano testiranje)</w:t>
      </w:r>
      <w:r w:rsidRPr="00BC4731">
        <w:rPr>
          <w:rFonts w:ascii="Times New Roman" w:eastAsia="TimesNewRoman" w:hAnsi="Times New Roman" w:cs="Times New Roman"/>
        </w:rPr>
        <w:t>:</w:t>
      </w:r>
      <w:r w:rsidR="00353CB9">
        <w:rPr>
          <w:rFonts w:ascii="Times New Roman" w:eastAsia="TimesNewRoman" w:hAnsi="Times New Roman" w:cs="Times New Roman"/>
        </w:rPr>
        <w:t xml:space="preserve"> </w:t>
      </w:r>
    </w:p>
    <w:p w14:paraId="4C1848D0" w14:textId="77777777" w:rsidR="00353CB9" w:rsidRDefault="00353CB9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CF74CF7" w14:textId="4E2C3683" w:rsidR="00BC4731" w:rsidRPr="00353CB9" w:rsidRDefault="00251177" w:rsidP="00533862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lokalnoj i područnoj (regionalnoj) samoupravi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r w:rsidR="00BC4731" w:rsidRPr="00BC4731">
        <w:rPr>
          <w:rFonts w:ascii="Times New Roman" w:hAnsi="Times New Roman" w:cs="Times New Roman"/>
          <w:sz w:val="22"/>
          <w:szCs w:val="22"/>
        </w:rPr>
        <w:t xml:space="preserve">Zakon o lokalnoj i područnoj (regionalnoj) samoupravi </w:t>
      </w:r>
      <w:r w:rsidR="00353CB9" w:rsidRPr="00353CB9">
        <w:rPr>
          <w:rFonts w:ascii="Times New Roman" w:hAnsi="Times New Roman" w:cs="Times New Roman"/>
          <w:sz w:val="22"/>
          <w:szCs w:val="22"/>
        </w:rPr>
        <w:t>(„Narodne novine“ broj 33/01., 60/01.-vjerodostojno tumačenje, 129/05., 109/07., 125/08., 36/09.,150/11., 144/12., 19/13.-pročišćeni tekst., 137/15.-ispravak, 123/17, 98/19. i 144/20)</w:t>
      </w:r>
    </w:p>
    <w:p w14:paraId="66509896" w14:textId="77777777" w:rsidR="00251177" w:rsidRPr="00BC4731" w:rsidRDefault="00251177" w:rsidP="00533862">
      <w:pPr>
        <w:pStyle w:val="Odlomakpopisa"/>
        <w:numPr>
          <w:ilvl w:val="0"/>
          <w:numId w:val="4"/>
        </w:numPr>
        <w:rPr>
          <w:rFonts w:ascii="Times New Roman" w:eastAsiaTheme="minorHAnsi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službenicima i namještenicima u lokalnoj i područnoj(regionalnoj)</w:t>
      </w:r>
    </w:p>
    <w:p w14:paraId="3CFAB23F" w14:textId="47F7F2CD" w:rsidR="00251177" w:rsidRDefault="00251177" w:rsidP="00533862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samoupravi („Narodne novine“ broj 86/08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., 61/11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>,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4</w:t>
      </w:r>
      <w:r w:rsidR="009A001B">
        <w:rPr>
          <w:rFonts w:ascii="Times New Roman" w:eastAsia="TimesNewRoman" w:hAnsi="Times New Roman" w:cs="Times New Roman"/>
          <w:sz w:val="22"/>
          <w:szCs w:val="22"/>
        </w:rPr>
        <w:t>/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18.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 xml:space="preserve"> i 112/19</w:t>
      </w:r>
      <w:r w:rsidRPr="00BC4731">
        <w:rPr>
          <w:rFonts w:ascii="Times New Roman" w:eastAsia="TimesNewRoman" w:hAnsi="Times New Roman" w:cs="Times New Roman"/>
          <w:sz w:val="22"/>
          <w:szCs w:val="22"/>
        </w:rPr>
        <w:t>),</w:t>
      </w:r>
    </w:p>
    <w:p w14:paraId="10FF28D6" w14:textId="02CE34C5" w:rsidR="00353CB9" w:rsidRPr="00533862" w:rsidRDefault="00353CB9" w:rsidP="00533862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>
        <w:rPr>
          <w:rFonts w:ascii="Times New Roman" w:eastAsia="TimesNewRoman" w:hAnsi="Times New Roman" w:cs="Times New Roman"/>
          <w:sz w:val="22"/>
          <w:szCs w:val="22"/>
        </w:rPr>
        <w:t xml:space="preserve">Statut Općine Podravske Sesvete (“Službeni glasnik Koprivničko-križevačke županije” broj 5/13, 4/18, 12/18, 11/20. i 4/21) </w:t>
      </w:r>
    </w:p>
    <w:p w14:paraId="1617BE10" w14:textId="6CDCF77F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proračunu („Narodne novine“ broj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 xml:space="preserve"> 144/21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7E328E1" w14:textId="6DF0C06F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financiranju jedinica lokalne i područne (regionaln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e) samouprave 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(„Narodne novine“ broj 1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2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7/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17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138/20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>. i 151/22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</w:p>
    <w:p w14:paraId="7634C1FF" w14:textId="658D168D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porezu na dohodak („Narodne novine“ broj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115/16,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106/18, 121/19, 32/20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138/20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 xml:space="preserve"> i 151/22)</w:t>
      </w:r>
    </w:p>
    <w:p w14:paraId="2B567487" w14:textId="0E72F69F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 o proračunskim klasifikacijama („Narodne novine“ broj 26/10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 xml:space="preserve">, 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120/13.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 xml:space="preserve"> i 1/20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EC1184A" w14:textId="170BC832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 o proračunskom računovodstvu i Računskom planu</w:t>
      </w:r>
      <w:r w:rsidRPr="0017151D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 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(„Narodne novine“ broj 124/14., 115/15., 87/16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3/18</w:t>
      </w:r>
      <w:r w:rsidR="00533862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126/19</w:t>
      </w:r>
      <w:r w:rsidR="00533862">
        <w:rPr>
          <w:rFonts w:ascii="Times New Roman" w:eastAsia="Times New Roman" w:hAnsi="Times New Roman" w:cs="Times New Roman"/>
          <w:color w:val="000000"/>
          <w:lang w:eastAsia="hr-HR"/>
        </w:rPr>
        <w:t xml:space="preserve"> i 108/20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40CDA008" w14:textId="27A87AF6" w:rsidR="00353CB9" w:rsidRPr="0017151D" w:rsidRDefault="00353CB9" w:rsidP="00533862">
      <w:pPr>
        <w:pStyle w:val="Odlomakpopisa"/>
        <w:numPr>
          <w:ilvl w:val="0"/>
          <w:numId w:val="4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Pravilnik o financijskom izvještavanju u proračunskom računovodstvu („Narodne novine“ broj </w:t>
      </w:r>
      <w:r w:rsidR="00EA6173">
        <w:rPr>
          <w:rFonts w:ascii="Times New Roman" w:eastAsia="Times New Roman" w:hAnsi="Times New Roman" w:cs="Times New Roman"/>
          <w:color w:val="000000"/>
          <w:lang w:eastAsia="hr-HR"/>
        </w:rPr>
        <w:t>37/22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.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121F83C8" w14:textId="77777777" w:rsidR="00353CB9" w:rsidRPr="00BC4731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154DFE31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1D4A8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DF19D8">
        <w:rPr>
          <w:rFonts w:ascii="Times New Roman" w:eastAsia="TimesNewRoman" w:hAnsi="Times New Roman" w:cs="Times New Roman"/>
          <w:b/>
          <w:bCs/>
        </w:rPr>
        <w:t>Način obavljanja prethodne provjere znanja i sposobnosti kandidata</w:t>
      </w:r>
      <w:r w:rsidRPr="00BC4731">
        <w:rPr>
          <w:rFonts w:ascii="Times New Roman" w:eastAsia="TimesNewRoman" w:hAnsi="Times New Roman" w:cs="Times New Roman"/>
          <w:b/>
          <w:bCs/>
        </w:rPr>
        <w:t>:</w:t>
      </w:r>
    </w:p>
    <w:p w14:paraId="3AC12E1B" w14:textId="77B30F04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Prethodnoj provjeri mogu pristupiti samo kandidati</w:t>
      </w:r>
      <w:r w:rsidR="005D7642">
        <w:rPr>
          <w:rFonts w:ascii="Times New Roman" w:eastAsia="TimesNewRoman" w:hAnsi="Times New Roman" w:cs="Times New Roman"/>
        </w:rPr>
        <w:t xml:space="preserve"> koji su podnijeli pravodobnu i urednu prijavu te</w:t>
      </w:r>
      <w:r w:rsidRPr="00BC4731">
        <w:rPr>
          <w:rFonts w:ascii="Times New Roman" w:eastAsia="TimesNewRoman" w:hAnsi="Times New Roman" w:cs="Times New Roman"/>
        </w:rPr>
        <w:t xml:space="preserve"> ispunjavaju formalne uvjete iz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="004F6ECF">
        <w:rPr>
          <w:rFonts w:ascii="Times New Roman" w:eastAsia="TimesNewRoman" w:hAnsi="Times New Roman" w:cs="Times New Roman"/>
        </w:rPr>
        <w:t>Oglasa</w:t>
      </w:r>
      <w:r w:rsidRPr="00BC4731">
        <w:rPr>
          <w:rFonts w:ascii="Times New Roman" w:eastAsia="TimesNewRoman" w:hAnsi="Times New Roman" w:cs="Times New Roman"/>
        </w:rPr>
        <w:t>.</w:t>
      </w:r>
    </w:p>
    <w:p w14:paraId="20128E76" w14:textId="62530715" w:rsidR="005D7642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 xml:space="preserve">Smatra se da je kandidat koji nije pristupio prethodnoj provjeri povukao prijavu na </w:t>
      </w:r>
      <w:r w:rsidR="004F6ECF">
        <w:rPr>
          <w:rFonts w:ascii="Times New Roman" w:eastAsia="TimesNewRoman" w:hAnsi="Times New Roman" w:cs="Times New Roman"/>
        </w:rPr>
        <w:t>oglas</w:t>
      </w:r>
      <w:r w:rsidRPr="00BC4731">
        <w:rPr>
          <w:rFonts w:ascii="Times New Roman" w:eastAsia="TimesNewRoman" w:hAnsi="Times New Roman" w:cs="Times New Roman"/>
        </w:rPr>
        <w:t>.</w:t>
      </w:r>
    </w:p>
    <w:p w14:paraId="02F017BE" w14:textId="0FC431DF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Postupak testiranja i int</w:t>
      </w:r>
      <w:r w:rsidR="00DF19D8">
        <w:rPr>
          <w:rFonts w:ascii="Times New Roman" w:eastAsia="TimesNewRoman" w:hAnsi="Times New Roman" w:cs="Times New Roman"/>
        </w:rPr>
        <w:t>e</w:t>
      </w:r>
      <w:r>
        <w:rPr>
          <w:rFonts w:ascii="Times New Roman" w:eastAsia="TimesNewRoman" w:hAnsi="Times New Roman" w:cs="Times New Roman"/>
        </w:rPr>
        <w:t xml:space="preserve">rvjua provest će Povjerenstvo za provedbu </w:t>
      </w:r>
      <w:r w:rsidR="004F6ECF">
        <w:rPr>
          <w:rFonts w:ascii="Times New Roman" w:eastAsia="TimesNewRoman" w:hAnsi="Times New Roman" w:cs="Times New Roman"/>
        </w:rPr>
        <w:t>oglasa</w:t>
      </w:r>
      <w:r>
        <w:rPr>
          <w:rFonts w:ascii="Times New Roman" w:eastAsia="TimesNewRoman" w:hAnsi="Times New Roman" w:cs="Times New Roman"/>
        </w:rPr>
        <w:t>. O rezultatima testiranja i vremenu održavanja intervjua kandidati će biti obaviješteni.</w:t>
      </w:r>
    </w:p>
    <w:p w14:paraId="4FCB8374" w14:textId="5EA7B226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 xml:space="preserve">Nakon provedenog testiranja i intervjua, Povjerenstvo za provedbu </w:t>
      </w:r>
      <w:r w:rsidR="004F6ECF">
        <w:rPr>
          <w:rFonts w:ascii="Times New Roman" w:eastAsia="TimesNewRoman" w:hAnsi="Times New Roman" w:cs="Times New Roman"/>
        </w:rPr>
        <w:t>oglasa</w:t>
      </w:r>
      <w:r>
        <w:rPr>
          <w:rFonts w:ascii="Times New Roman" w:eastAsia="TimesNewRoman" w:hAnsi="Times New Roman" w:cs="Times New Roman"/>
        </w:rPr>
        <w:t xml:space="preserve"> utvrđuje rang listu kandidata prema ukupnom ostvarenom broju bodova.</w:t>
      </w:r>
    </w:p>
    <w:p w14:paraId="4D7ED228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Povjerenstvo dostavlja pročelniku Jedinstvenog upravnog odjela</w:t>
      </w:r>
      <w:r w:rsidRPr="00BC4731">
        <w:rPr>
          <w:rFonts w:ascii="Times New Roman" w:eastAsia="TimesNewRoman" w:hAnsi="Times New Roman" w:cs="Times New Roman"/>
        </w:rPr>
        <w:t xml:space="preserve"> Izvješće o provedenom postupku koje potpisuju svi članovi Povjerenstva.</w:t>
      </w:r>
    </w:p>
    <w:p w14:paraId="15513149" w14:textId="42FD2BF5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Pročelnik</w:t>
      </w:r>
      <w:r w:rsidRPr="00BC4731">
        <w:rPr>
          <w:rFonts w:ascii="Times New Roman" w:eastAsia="TimesNewRoman" w:hAnsi="Times New Roman" w:cs="Times New Roman"/>
        </w:rPr>
        <w:t xml:space="preserve"> donosi </w:t>
      </w:r>
      <w:r>
        <w:rPr>
          <w:rFonts w:ascii="Times New Roman" w:eastAsia="TimesNewRoman" w:hAnsi="Times New Roman" w:cs="Times New Roman"/>
        </w:rPr>
        <w:t>rješenje o prijmu u službu izabranog kandidata.</w:t>
      </w:r>
      <w:r w:rsidRPr="00BC4731">
        <w:rPr>
          <w:rFonts w:ascii="Times New Roman" w:eastAsia="TimesNewRoman" w:hAnsi="Times New Roman" w:cs="Times New Roman"/>
        </w:rPr>
        <w:t xml:space="preserve"> </w:t>
      </w:r>
      <w:r>
        <w:rPr>
          <w:rFonts w:ascii="Times New Roman" w:eastAsia="TimesNewRoman" w:hAnsi="Times New Roman" w:cs="Times New Roman"/>
        </w:rPr>
        <w:t>Rješenje o prijmu u službu  izabranog kandidata</w:t>
      </w:r>
      <w:r w:rsidRPr="00BC4731">
        <w:rPr>
          <w:rFonts w:ascii="Times New Roman" w:eastAsia="TimesNewRoman" w:hAnsi="Times New Roman" w:cs="Times New Roman"/>
        </w:rPr>
        <w:t xml:space="preserve"> dostavlja</w:t>
      </w:r>
      <w:r>
        <w:rPr>
          <w:rFonts w:ascii="Times New Roman" w:eastAsia="TimesNewRoman" w:hAnsi="Times New Roman" w:cs="Times New Roman"/>
        </w:rPr>
        <w:t xml:space="preserve"> se</w:t>
      </w:r>
      <w:r w:rsidRPr="00BC4731">
        <w:rPr>
          <w:rFonts w:ascii="Times New Roman" w:eastAsia="TimesNewRoman" w:hAnsi="Times New Roman" w:cs="Times New Roman"/>
        </w:rPr>
        <w:t xml:space="preserve"> svim kandidatima prijavljenim na </w:t>
      </w:r>
      <w:r w:rsidR="004F6ECF">
        <w:rPr>
          <w:rFonts w:ascii="Times New Roman" w:eastAsia="TimesNewRoman" w:hAnsi="Times New Roman" w:cs="Times New Roman"/>
        </w:rPr>
        <w:t>Oglas</w:t>
      </w:r>
      <w:r w:rsidRPr="00BC4731">
        <w:rPr>
          <w:rFonts w:ascii="Times New Roman" w:eastAsia="TimesNewRoman" w:hAnsi="Times New Roman" w:cs="Times New Roman"/>
        </w:rPr>
        <w:t>.</w:t>
      </w:r>
    </w:p>
    <w:p w14:paraId="66DC6E72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lastRenderedPageBreak/>
        <w:tab/>
        <w:t>Izabrani kandidat mora dostaviti uvjerenje o zdravstvenoj sposobnosti prije</w:t>
      </w:r>
      <w:r>
        <w:rPr>
          <w:rFonts w:ascii="Times New Roman" w:eastAsia="TimesNewRoman" w:hAnsi="Times New Roman" w:cs="Times New Roman"/>
        </w:rPr>
        <w:t xml:space="preserve"> donošenja rješenja o prijmu</w:t>
      </w:r>
      <w:r w:rsidRPr="00BC4731">
        <w:rPr>
          <w:rFonts w:ascii="Times New Roman" w:eastAsia="TimesNewRoman" w:hAnsi="Times New Roman" w:cs="Times New Roman"/>
        </w:rPr>
        <w:t>.</w:t>
      </w:r>
    </w:p>
    <w:p w14:paraId="3185FCB5" w14:textId="77777777" w:rsid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</w:p>
    <w:p w14:paraId="7C3C77CE" w14:textId="77777777" w:rsidR="00DF19D8" w:rsidRP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  <w:b/>
        </w:rPr>
        <w:tab/>
      </w:r>
      <w:r w:rsidRPr="00DF19D8">
        <w:rPr>
          <w:rFonts w:ascii="Times New Roman" w:eastAsia="TimesNewRoman" w:hAnsi="Times New Roman" w:cs="Times New Roman"/>
          <w:b/>
        </w:rPr>
        <w:t>Pravila testiranja:</w:t>
      </w:r>
    </w:p>
    <w:p w14:paraId="36CD01B0" w14:textId="77777777" w:rsidR="00DF19D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DF19D8" w:rsidRPr="00BC4731">
        <w:rPr>
          <w:rFonts w:ascii="Times New Roman" w:eastAsia="TimesNewRoman" w:hAnsi="Times New Roman" w:cs="Times New Roman"/>
        </w:rPr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14:paraId="71C68D7C" w14:textId="77777777" w:rsidR="00251177" w:rsidRPr="00BC4731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eastAsia="TimesNewRoman" w:hAnsi="Times New Roman" w:cs="Times New Roman"/>
        </w:rPr>
        <w:t>Na pisanom testiranju nije dozvoljeno koristiti se literaturom i zabilješkama, napuštati</w:t>
      </w:r>
    </w:p>
    <w:p w14:paraId="692EB200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prostoriju, razgovarati s ostalim kandidatima niti na bilo koji drugi način remetiti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koncentraciju kandidata, a mobitel je potrebno isključiti.</w:t>
      </w:r>
    </w:p>
    <w:p w14:paraId="3F6F8FD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Pisano testiranje traje maksimalno 60 minuta.</w:t>
      </w:r>
    </w:p>
    <w:p w14:paraId="35ED8C16" w14:textId="77777777" w:rsidR="00850F0C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850F0C">
        <w:rPr>
          <w:rFonts w:ascii="Times New Roman" w:eastAsia="TimesNewRoman" w:hAnsi="Times New Roman" w:cs="Times New Roman"/>
        </w:rPr>
        <w:t>Za svaki dio provjere kandidatima se dodjeljuje broj bodova od 1 do 10.</w:t>
      </w:r>
    </w:p>
    <w:p w14:paraId="7523FA30" w14:textId="77777777" w:rsidR="00251177" w:rsidRPr="00BC4731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Intervju će biti proveden samo s kandidatima koji su ostvarili 50% bodova iz područja provjere znanja i sposobnosti na provedenom pisanom testiranju.</w:t>
      </w:r>
    </w:p>
    <w:p w14:paraId="0041E73F" w14:textId="05D9D5AB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 xml:space="preserve">Povjerenstvo za provedbu </w:t>
      </w:r>
      <w:r w:rsidR="004F6ECF">
        <w:rPr>
          <w:rFonts w:ascii="Times New Roman" w:eastAsia="TimesNewRoman" w:hAnsi="Times New Roman" w:cs="Times New Roman"/>
        </w:rPr>
        <w:t>oglasa</w:t>
      </w:r>
      <w:r w:rsidRPr="00BC4731">
        <w:rPr>
          <w:rFonts w:ascii="Times New Roman" w:eastAsia="TimesNewRoman" w:hAnsi="Times New Roman" w:cs="Times New Roman"/>
        </w:rPr>
        <w:t xml:space="preserve"> kroz intervju s kandidatima utvrđuje snalažljivost,</w:t>
      </w:r>
    </w:p>
    <w:p w14:paraId="7B510D43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komunikativnost, kreativnost, profesionalne ciljeve i motivaciju za rad u Općini Podravske Sesvete.</w:t>
      </w:r>
    </w:p>
    <w:p w14:paraId="6F76B81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 xml:space="preserve"> </w:t>
      </w:r>
      <w:r w:rsidR="00A7321A">
        <w:rPr>
          <w:rFonts w:ascii="Times New Roman" w:eastAsia="TimesNewRoman" w:hAnsi="Times New Roman" w:cs="Times New Roman"/>
          <w:b/>
          <w:bCs/>
        </w:rPr>
        <w:t>P</w:t>
      </w:r>
      <w:r w:rsidR="00A7321A" w:rsidRPr="00BC4731">
        <w:rPr>
          <w:rFonts w:ascii="Times New Roman" w:eastAsia="TimesNewRoman" w:hAnsi="Times New Roman" w:cs="Times New Roman"/>
          <w:b/>
          <w:bCs/>
        </w:rPr>
        <w:t>oziv za testiranje</w:t>
      </w:r>
      <w:r w:rsidR="00A7321A">
        <w:rPr>
          <w:rFonts w:ascii="Times New Roman" w:eastAsia="TimesNewRoman" w:hAnsi="Times New Roman" w:cs="Times New Roman"/>
          <w:b/>
          <w:bCs/>
        </w:rPr>
        <w:t>:</w:t>
      </w:r>
      <w:r w:rsidR="00A7321A"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>bit će objavljen, najmanje 5 dana prije održavanja istog, na web stranici</w:t>
      </w:r>
      <w:r w:rsidR="00850F0C">
        <w:rPr>
          <w:rFonts w:ascii="Times New Roman" w:eastAsia="TimesNewRoman" w:hAnsi="Times New Roman" w:cs="Times New Roman"/>
        </w:rPr>
        <w:t xml:space="preserve"> www.podravske-sesvete.hr</w:t>
      </w:r>
      <w:r w:rsidR="00850F0C" w:rsidRPr="00BC4731">
        <w:rPr>
          <w:rFonts w:ascii="Times New Roman" w:eastAsia="TimesNewRoman" w:hAnsi="Times New Roman" w:cs="Times New Roman"/>
        </w:rPr>
        <w:t xml:space="preserve"> </w:t>
      </w:r>
      <w:r w:rsidR="00850F0C">
        <w:rPr>
          <w:rFonts w:ascii="Times New Roman" w:eastAsia="TimesNewRoman" w:hAnsi="Times New Roman" w:cs="Times New Roman"/>
        </w:rPr>
        <w:t>i oglasnoj ploči Općine Podravske Sesvete, Ivana Mažuranića 1.</w:t>
      </w:r>
    </w:p>
    <w:p w14:paraId="3880BF5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E3951FC" w14:textId="77777777" w:rsidR="00251177" w:rsidRPr="00817EF8" w:rsidRDefault="00850F0C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 w:rsidR="00817EF8" w:rsidRPr="00817EF8">
        <w:rPr>
          <w:rFonts w:ascii="Times New Roman" w:eastAsia="TimesNewRoman" w:hAnsi="Times New Roman" w:cs="Times New Roman"/>
          <w:b/>
        </w:rPr>
        <w:t>Povjerenstvo za provedbu natječaja</w:t>
      </w:r>
    </w:p>
    <w:p w14:paraId="380B012C" w14:textId="77777777" w:rsidR="00817EF8" w:rsidRPr="00BC4731" w:rsidRDefault="00817EF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</w:p>
    <w:p w14:paraId="1938B98C" w14:textId="77777777" w:rsidR="00251177" w:rsidRPr="00BC4731" w:rsidRDefault="00A7321A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  <w:t xml:space="preserve">  </w:t>
      </w:r>
    </w:p>
    <w:sectPr w:rsidR="00251177" w:rsidRPr="00BC4731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101A"/>
    <w:multiLevelType w:val="hybridMultilevel"/>
    <w:tmpl w:val="C0C6026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159DB"/>
    <w:multiLevelType w:val="hybridMultilevel"/>
    <w:tmpl w:val="D17653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A3E11"/>
    <w:multiLevelType w:val="hybridMultilevel"/>
    <w:tmpl w:val="F998FA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44F273DC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0824"/>
    <w:multiLevelType w:val="hybridMultilevel"/>
    <w:tmpl w:val="044E9CDE"/>
    <w:lvl w:ilvl="0" w:tplc="87F2DC88">
      <w:start w:val="1"/>
      <w:numFmt w:val="decimal"/>
      <w:lvlText w:val="%1."/>
      <w:lvlJc w:val="left"/>
      <w:pPr>
        <w:ind w:left="1068" w:hanging="360"/>
      </w:pPr>
      <w:rPr>
        <w:rFonts w:eastAsia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B52C5"/>
    <w:multiLevelType w:val="hybridMultilevel"/>
    <w:tmpl w:val="097E6630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033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639233">
    <w:abstractNumId w:val="5"/>
  </w:num>
  <w:num w:numId="3" w16cid:durableId="1492914308">
    <w:abstractNumId w:val="4"/>
  </w:num>
  <w:num w:numId="4" w16cid:durableId="713116057">
    <w:abstractNumId w:val="2"/>
  </w:num>
  <w:num w:numId="5" w16cid:durableId="1566797890">
    <w:abstractNumId w:val="3"/>
  </w:num>
  <w:num w:numId="6" w16cid:durableId="212549269">
    <w:abstractNumId w:val="1"/>
  </w:num>
  <w:num w:numId="7" w16cid:durableId="175782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177"/>
    <w:rsid w:val="00011D9F"/>
    <w:rsid w:val="00047350"/>
    <w:rsid w:val="0005798E"/>
    <w:rsid w:val="000B0B9A"/>
    <w:rsid w:val="000E47E0"/>
    <w:rsid w:val="00117554"/>
    <w:rsid w:val="0012387B"/>
    <w:rsid w:val="00124495"/>
    <w:rsid w:val="00142493"/>
    <w:rsid w:val="0017151D"/>
    <w:rsid w:val="001E10F3"/>
    <w:rsid w:val="00251177"/>
    <w:rsid w:val="002A1547"/>
    <w:rsid w:val="00353CB9"/>
    <w:rsid w:val="003A01E9"/>
    <w:rsid w:val="003D1648"/>
    <w:rsid w:val="00421F2C"/>
    <w:rsid w:val="00463637"/>
    <w:rsid w:val="004A5CB7"/>
    <w:rsid w:val="004F6ECF"/>
    <w:rsid w:val="00533862"/>
    <w:rsid w:val="0057719E"/>
    <w:rsid w:val="005A56B5"/>
    <w:rsid w:val="005D7642"/>
    <w:rsid w:val="0061556B"/>
    <w:rsid w:val="007057DE"/>
    <w:rsid w:val="00716BE4"/>
    <w:rsid w:val="00730807"/>
    <w:rsid w:val="00735969"/>
    <w:rsid w:val="007A03FD"/>
    <w:rsid w:val="007B71D1"/>
    <w:rsid w:val="00807B73"/>
    <w:rsid w:val="00817EF8"/>
    <w:rsid w:val="00850F0C"/>
    <w:rsid w:val="00891C0C"/>
    <w:rsid w:val="00893134"/>
    <w:rsid w:val="008A40FE"/>
    <w:rsid w:val="008C2FB7"/>
    <w:rsid w:val="009362AB"/>
    <w:rsid w:val="00992035"/>
    <w:rsid w:val="009A001B"/>
    <w:rsid w:val="009D0B6A"/>
    <w:rsid w:val="009D1289"/>
    <w:rsid w:val="00A2057D"/>
    <w:rsid w:val="00A4591F"/>
    <w:rsid w:val="00A7321A"/>
    <w:rsid w:val="00A82B17"/>
    <w:rsid w:val="00AE1ADE"/>
    <w:rsid w:val="00AF4014"/>
    <w:rsid w:val="00B21785"/>
    <w:rsid w:val="00B43698"/>
    <w:rsid w:val="00BA6351"/>
    <w:rsid w:val="00BA7370"/>
    <w:rsid w:val="00BC4731"/>
    <w:rsid w:val="00C137E2"/>
    <w:rsid w:val="00C15536"/>
    <w:rsid w:val="00C25F4D"/>
    <w:rsid w:val="00C32257"/>
    <w:rsid w:val="00C3429A"/>
    <w:rsid w:val="00C46C60"/>
    <w:rsid w:val="00C47859"/>
    <w:rsid w:val="00C92B9E"/>
    <w:rsid w:val="00CB26A3"/>
    <w:rsid w:val="00CE7884"/>
    <w:rsid w:val="00D634F6"/>
    <w:rsid w:val="00D81B48"/>
    <w:rsid w:val="00DC47FB"/>
    <w:rsid w:val="00DF19D8"/>
    <w:rsid w:val="00E20909"/>
    <w:rsid w:val="00E22340"/>
    <w:rsid w:val="00E635BB"/>
    <w:rsid w:val="00EA6173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212A"/>
  <w15:docId w15:val="{A8AE418E-3424-42FA-BFAA-EDE303B0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77"/>
    <w:pPr>
      <w:spacing w:after="200" w:line="276" w:lineRule="auto"/>
      <w:jc w:val="left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117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A40F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8A40FE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semiHidden/>
    <w:unhideWhenUsed/>
    <w:rsid w:val="00353CB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5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22</cp:revision>
  <cp:lastPrinted>2023-03-13T10:22:00Z</cp:lastPrinted>
  <dcterms:created xsi:type="dcterms:W3CDTF">2018-10-10T07:52:00Z</dcterms:created>
  <dcterms:modified xsi:type="dcterms:W3CDTF">2023-04-23T12:22:00Z</dcterms:modified>
</cp:coreProperties>
</file>